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FC6" w:rsidRPr="00DB4C1A" w:rsidP="00BE3FC6" w14:paraId="10F6772A" w14:textId="0733D7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DB4C1A" w:rsidR="00D63806">
        <w:rPr>
          <w:rFonts w:ascii="Times New Roman" w:eastAsia="Times New Roman" w:hAnsi="Times New Roman" w:cs="Times New Roman"/>
          <w:sz w:val="24"/>
          <w:szCs w:val="24"/>
          <w:lang w:eastAsia="ru-RU"/>
        </w:rPr>
        <w:t>435</w:t>
      </w:r>
      <w:r w:rsidRPr="00DB4C1A" w:rsidR="00D33B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DB4C1A" w:rsidR="00D6380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DB4C1A" w:rsidR="006B7BF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BE3FC6" w:rsidRPr="00DB4C1A" w:rsidP="00BE3FC6" w14:paraId="5A464233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FC6" w:rsidRPr="00DB4C1A" w:rsidP="00BE3FC6" w14:paraId="5466845B" w14:textId="777777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4C1A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927AB5" w:rsidRPr="00DB4C1A" w:rsidP="00927AB5" w14:paraId="69B77C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BE3FC6" w:rsidRPr="00DB4C1A" w:rsidP="00BE3FC6" w14:paraId="514AA32F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3FC6" w:rsidRPr="00DB4C1A" w:rsidP="00BE3FC6" w14:paraId="376325F4" w14:textId="2BDFA3ED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4C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09 апреля </w:t>
      </w:r>
      <w:r w:rsidRPr="00DB4C1A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DB4C1A" w:rsidR="006B7BF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DB4C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DB4C1A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   </w:t>
      </w:r>
      <w:r w:rsidRPr="00DB4C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B4C1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   город Нефтеюганск</w:t>
      </w:r>
    </w:p>
    <w:p w:rsidR="00BE3FC6" w:rsidRPr="00DB4C1A" w:rsidP="00BE3FC6" w14:paraId="71B3E05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976" w:rsidRPr="00DB4C1A" w:rsidP="00BE3FC6" w14:paraId="38C9174D" w14:textId="257D0FA7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Мировой судья судебного участка № 3 Нефтеюганского</w:t>
      </w: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Ханты-Мансийского автономного округа – Югры Агзямова Р.В.</w:t>
      </w:r>
      <w:r w:rsidRPr="00DB4C1A" w:rsidR="00B05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>(628309, ХМАО-Югра, г. Нефтеюганск, 1 мкр-н, дом 30),</w:t>
      </w:r>
      <w:r w:rsidRPr="00DB4C1A" w:rsidR="00927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3FC6" w:rsidRPr="00DB4C1A" w:rsidP="00BE3FC6" w14:paraId="0CBB926B" w14:textId="40E553B5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дело об административном правонарушении в отношении:</w:t>
      </w:r>
    </w:p>
    <w:p w:rsidR="00BE3FC6" w:rsidRPr="00DB4C1A" w:rsidP="00BE3FC6" w14:paraId="12ECDA0E" w14:textId="3F18A790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Наджафова</w:t>
      </w: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Г.Р.</w:t>
      </w:r>
      <w:r w:rsidRPr="00DB4C1A" w:rsidR="00A24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B4C1A">
        <w:rPr>
          <w:rFonts w:ascii="Times New Roman" w:hAnsi="Times New Roman" w:cs="Times New Roman"/>
          <w:sz w:val="24"/>
          <w:szCs w:val="24"/>
        </w:rPr>
        <w:t>***</w:t>
      </w:r>
      <w:r w:rsidRPr="00DB4C1A">
        <w:rPr>
          <w:rFonts w:ascii="Times New Roman" w:hAnsi="Times New Roman" w:cs="Times New Roman"/>
          <w:sz w:val="24"/>
          <w:szCs w:val="24"/>
        </w:rPr>
        <w:t xml:space="preserve"> </w:t>
      </w: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рождения, уроженца</w:t>
      </w: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4C1A">
        <w:rPr>
          <w:rFonts w:ascii="Times New Roman" w:hAnsi="Times New Roman" w:cs="Times New Roman"/>
          <w:sz w:val="24"/>
          <w:szCs w:val="24"/>
        </w:rPr>
        <w:t>***</w:t>
      </w:r>
      <w:r w:rsidRPr="00DB4C1A" w:rsidR="007B2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DB4C1A" w:rsidR="00D6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работающего, </w:t>
      </w:r>
      <w:r w:rsidRPr="00DB4C1A" w:rsidR="006867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</w:t>
      </w:r>
      <w:r w:rsidRPr="00DB4C1A" w:rsidR="00C1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проживающего </w:t>
      </w: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Pr="00DB4C1A">
        <w:rPr>
          <w:rFonts w:ascii="Times New Roman" w:hAnsi="Times New Roman" w:cs="Times New Roman"/>
          <w:sz w:val="24"/>
          <w:szCs w:val="24"/>
        </w:rPr>
        <w:t>***</w:t>
      </w:r>
      <w:r w:rsidRPr="00DB4C1A" w:rsidR="00876A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B4C1A" w:rsidR="00245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водительское удостоверение</w:t>
      </w: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B4C1A">
        <w:rPr>
          <w:rFonts w:ascii="Times New Roman" w:hAnsi="Times New Roman" w:cs="Times New Roman"/>
          <w:sz w:val="24"/>
          <w:szCs w:val="24"/>
        </w:rPr>
        <w:t>***</w:t>
      </w: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E3FC6" w:rsidRPr="00DB4C1A" w:rsidP="00BE3FC6" w14:paraId="237613FE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4C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совершении административного </w:t>
      </w:r>
      <w:r w:rsidRPr="00DB4C1A">
        <w:rPr>
          <w:rFonts w:ascii="Times New Roman" w:eastAsia="Calibri" w:hAnsi="Times New Roman" w:cs="Times New Roman"/>
          <w:sz w:val="24"/>
          <w:szCs w:val="24"/>
          <w:lang w:eastAsia="ru-RU"/>
        </w:rPr>
        <w:t>правонарушения, предусмотренного ч.4 ст. 12.15 Кодекса Российской Федерации об административных правонарушениях,</w:t>
      </w:r>
    </w:p>
    <w:p w:rsidR="00BE3FC6" w:rsidRPr="00DB4C1A" w:rsidP="00BE3FC6" w14:paraId="03E9C700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3FC6" w:rsidRPr="00DB4C1A" w:rsidP="00BE3FC6" w14:paraId="3A8408A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4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С Т А Н О В И Л:</w:t>
      </w:r>
    </w:p>
    <w:p w:rsidR="00BE3FC6" w:rsidRPr="00DB4C1A" w:rsidP="00BE3FC6" w14:paraId="764D4E6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7D83" w:rsidRPr="00DB4C1A" w:rsidP="00727D83" w14:paraId="3A50343B" w14:textId="5A24E2EB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</w:rPr>
      </w:pPr>
      <w:r w:rsidRPr="00DB4C1A">
        <w:rPr>
          <w:rFonts w:ascii="Times New Roman" w:hAnsi="Times New Roman" w:cs="Times New Roman"/>
        </w:rPr>
        <w:t>Наджафов Г.Р.</w:t>
      </w:r>
      <w:r w:rsidRPr="00DB4C1A" w:rsidR="00BE3FC6">
        <w:rPr>
          <w:rFonts w:ascii="Times New Roman" w:hAnsi="Times New Roman" w:cs="Times New Roman"/>
        </w:rPr>
        <w:t xml:space="preserve">, </w:t>
      </w:r>
      <w:r w:rsidRPr="00DB4C1A">
        <w:rPr>
          <w:rFonts w:ascii="Times New Roman" w:hAnsi="Times New Roman" w:cs="Times New Roman"/>
        </w:rPr>
        <w:t>20</w:t>
      </w:r>
      <w:r w:rsidRPr="00DB4C1A" w:rsidR="00353450">
        <w:rPr>
          <w:rFonts w:ascii="Times New Roman" w:hAnsi="Times New Roman" w:cs="Times New Roman"/>
        </w:rPr>
        <w:t>.</w:t>
      </w:r>
      <w:r w:rsidRPr="00DB4C1A">
        <w:rPr>
          <w:rFonts w:ascii="Times New Roman" w:hAnsi="Times New Roman" w:cs="Times New Roman"/>
        </w:rPr>
        <w:t>02</w:t>
      </w:r>
      <w:r w:rsidRPr="00DB4C1A" w:rsidR="00B05C7D">
        <w:rPr>
          <w:rFonts w:ascii="Times New Roman" w:hAnsi="Times New Roman" w:cs="Times New Roman"/>
        </w:rPr>
        <w:t>.</w:t>
      </w:r>
      <w:r w:rsidRPr="00DB4C1A" w:rsidR="00876AE6">
        <w:rPr>
          <w:rFonts w:ascii="Times New Roman" w:hAnsi="Times New Roman" w:cs="Times New Roman"/>
        </w:rPr>
        <w:t>202</w:t>
      </w:r>
      <w:r w:rsidRPr="00DB4C1A">
        <w:rPr>
          <w:rFonts w:ascii="Times New Roman" w:hAnsi="Times New Roman" w:cs="Times New Roman"/>
        </w:rPr>
        <w:t>5</w:t>
      </w:r>
      <w:r w:rsidRPr="00DB4C1A" w:rsidR="00A74828">
        <w:rPr>
          <w:rFonts w:ascii="Times New Roman" w:hAnsi="Times New Roman" w:cs="Times New Roman"/>
        </w:rPr>
        <w:t xml:space="preserve"> </w:t>
      </w:r>
      <w:r w:rsidRPr="00DB4C1A" w:rsidR="00BE3FC6">
        <w:rPr>
          <w:rFonts w:ascii="Times New Roman" w:hAnsi="Times New Roman" w:cs="Times New Roman"/>
        </w:rPr>
        <w:t xml:space="preserve">в </w:t>
      </w:r>
      <w:r w:rsidRPr="00DB4C1A">
        <w:rPr>
          <w:rFonts w:ascii="Times New Roman" w:hAnsi="Times New Roman" w:cs="Times New Roman"/>
        </w:rPr>
        <w:t>07</w:t>
      </w:r>
      <w:r w:rsidRPr="00DB4C1A" w:rsidR="00BE3FC6">
        <w:rPr>
          <w:rFonts w:ascii="Times New Roman" w:hAnsi="Times New Roman" w:cs="Times New Roman"/>
        </w:rPr>
        <w:t>:</w:t>
      </w:r>
      <w:r w:rsidRPr="00DB4C1A">
        <w:rPr>
          <w:rFonts w:ascii="Times New Roman" w:hAnsi="Times New Roman" w:cs="Times New Roman"/>
        </w:rPr>
        <w:t>54</w:t>
      </w:r>
      <w:r w:rsidRPr="00DB4C1A" w:rsidR="00BE3FC6">
        <w:rPr>
          <w:rFonts w:ascii="Times New Roman" w:hAnsi="Times New Roman" w:cs="Times New Roman"/>
        </w:rPr>
        <w:t xml:space="preserve">, </w:t>
      </w:r>
      <w:r w:rsidRPr="00DB4C1A" w:rsidR="008B5231">
        <w:rPr>
          <w:rFonts w:ascii="Times New Roman" w:hAnsi="Times New Roman" w:cs="Times New Roman"/>
        </w:rPr>
        <w:t xml:space="preserve">на </w:t>
      </w:r>
      <w:r w:rsidRPr="00DB4C1A">
        <w:rPr>
          <w:rFonts w:ascii="Times New Roman" w:hAnsi="Times New Roman" w:cs="Times New Roman"/>
        </w:rPr>
        <w:t>21</w:t>
      </w:r>
      <w:r w:rsidRPr="00DB4C1A" w:rsidR="00A74828">
        <w:rPr>
          <w:rFonts w:ascii="Times New Roman" w:hAnsi="Times New Roman" w:cs="Times New Roman"/>
        </w:rPr>
        <w:t xml:space="preserve"> </w:t>
      </w:r>
      <w:r w:rsidRPr="00DB4C1A" w:rsidR="008B5231">
        <w:rPr>
          <w:rFonts w:ascii="Times New Roman" w:hAnsi="Times New Roman" w:cs="Times New Roman"/>
        </w:rPr>
        <w:t>км а/д</w:t>
      </w:r>
      <w:r w:rsidRPr="00DB4C1A" w:rsidR="00C110CF">
        <w:rPr>
          <w:rFonts w:ascii="Times New Roman" w:hAnsi="Times New Roman" w:cs="Times New Roman"/>
        </w:rPr>
        <w:t xml:space="preserve"> </w:t>
      </w:r>
      <w:r w:rsidRPr="00DB4C1A" w:rsidR="006B7BF5">
        <w:rPr>
          <w:rFonts w:ascii="Times New Roman" w:hAnsi="Times New Roman" w:cs="Times New Roman"/>
        </w:rPr>
        <w:t>Р 404 Тюмень-Тобольск-Ханты-Мансийск,</w:t>
      </w:r>
      <w:r w:rsidRPr="00DB4C1A">
        <w:rPr>
          <w:rFonts w:ascii="Times New Roman" w:hAnsi="Times New Roman" w:cs="Times New Roman"/>
        </w:rPr>
        <w:t xml:space="preserve"> подъезд к г. Сургуту,</w:t>
      </w:r>
      <w:r w:rsidRPr="00DB4C1A" w:rsidR="006B7BF5">
        <w:rPr>
          <w:rFonts w:ascii="Times New Roman" w:hAnsi="Times New Roman" w:cs="Times New Roman"/>
        </w:rPr>
        <w:t xml:space="preserve"> </w:t>
      </w:r>
      <w:r w:rsidRPr="00DB4C1A" w:rsidR="00C110CF">
        <w:rPr>
          <w:rFonts w:ascii="Times New Roman" w:hAnsi="Times New Roman" w:cs="Times New Roman"/>
        </w:rPr>
        <w:t>Нефтеюганского района</w:t>
      </w:r>
      <w:r w:rsidRPr="00DB4C1A" w:rsidR="008B5231">
        <w:rPr>
          <w:rFonts w:ascii="Times New Roman" w:hAnsi="Times New Roman" w:cs="Times New Roman"/>
        </w:rPr>
        <w:t xml:space="preserve">, </w:t>
      </w:r>
      <w:r w:rsidRPr="00DB4C1A" w:rsidR="00C51BF0">
        <w:rPr>
          <w:rFonts w:ascii="Times New Roman" w:hAnsi="Times New Roman" w:cs="Times New Roman"/>
        </w:rPr>
        <w:t>ХМАО-Югр</w:t>
      </w:r>
      <w:r w:rsidRPr="00DB4C1A" w:rsidR="008B5231">
        <w:rPr>
          <w:rFonts w:ascii="Times New Roman" w:hAnsi="Times New Roman" w:cs="Times New Roman"/>
        </w:rPr>
        <w:t xml:space="preserve">ы, </w:t>
      </w:r>
      <w:r w:rsidRPr="00DB4C1A" w:rsidR="00BE3FC6">
        <w:rPr>
          <w:rFonts w:ascii="Times New Roman" w:hAnsi="Times New Roman" w:cs="Times New Roman"/>
        </w:rPr>
        <w:t>управляя транспортным средством</w:t>
      </w:r>
      <w:r w:rsidRPr="00DB4C1A" w:rsidR="00C51BF0">
        <w:rPr>
          <w:rFonts w:ascii="Times New Roman" w:hAnsi="Times New Roman" w:cs="Times New Roman"/>
        </w:rPr>
        <w:t xml:space="preserve"> </w:t>
      </w:r>
      <w:r w:rsidRPr="00DB4C1A">
        <w:rPr>
          <w:rFonts w:ascii="Times New Roman" w:hAnsi="Times New Roman" w:cs="Times New Roman"/>
        </w:rPr>
        <w:t>***</w:t>
      </w:r>
      <w:r w:rsidRPr="00DB4C1A">
        <w:rPr>
          <w:rFonts w:ascii="Times New Roman" w:hAnsi="Times New Roman" w:cs="Times New Roman"/>
        </w:rPr>
        <w:t xml:space="preserve">, </w:t>
      </w:r>
      <w:r w:rsidRPr="00DB4C1A" w:rsidR="008B5231">
        <w:rPr>
          <w:rFonts w:ascii="Times New Roman" w:hAnsi="Times New Roman" w:cs="Times New Roman"/>
        </w:rPr>
        <w:t>г/н</w:t>
      </w:r>
      <w:r w:rsidRPr="00DB4C1A" w:rsidR="00E530A1">
        <w:rPr>
          <w:rFonts w:ascii="Times New Roman" w:hAnsi="Times New Roman" w:cs="Times New Roman"/>
        </w:rPr>
        <w:t xml:space="preserve"> </w:t>
      </w:r>
      <w:r w:rsidRPr="00DB4C1A">
        <w:rPr>
          <w:rFonts w:ascii="Times New Roman" w:hAnsi="Times New Roman" w:cs="Times New Roman"/>
        </w:rPr>
        <w:t>***</w:t>
      </w:r>
      <w:r w:rsidRPr="00DB4C1A" w:rsidR="00D66F0E">
        <w:rPr>
          <w:rFonts w:ascii="Times New Roman" w:hAnsi="Times New Roman" w:cs="Times New Roman"/>
        </w:rPr>
        <w:t>,</w:t>
      </w:r>
      <w:r w:rsidRPr="00DB4C1A" w:rsidR="00C110CF">
        <w:rPr>
          <w:rFonts w:ascii="Times New Roman" w:hAnsi="Times New Roman" w:cs="Times New Roman"/>
        </w:rPr>
        <w:t xml:space="preserve"> совершил обгон </w:t>
      </w:r>
      <w:r w:rsidRPr="00DB4C1A">
        <w:rPr>
          <w:rFonts w:ascii="Times New Roman" w:hAnsi="Times New Roman" w:cs="Times New Roman"/>
        </w:rPr>
        <w:t xml:space="preserve">грузового </w:t>
      </w:r>
      <w:r w:rsidRPr="00DB4C1A" w:rsidR="00C110CF">
        <w:rPr>
          <w:rFonts w:ascii="Times New Roman" w:hAnsi="Times New Roman" w:cs="Times New Roman"/>
        </w:rPr>
        <w:t>транспортного средства</w:t>
      </w:r>
      <w:r w:rsidRPr="00DB4C1A" w:rsidR="006B7BF5">
        <w:rPr>
          <w:rFonts w:ascii="Times New Roman" w:hAnsi="Times New Roman" w:cs="Times New Roman"/>
        </w:rPr>
        <w:t xml:space="preserve">, </w:t>
      </w:r>
      <w:r w:rsidRPr="00DB4C1A">
        <w:rPr>
          <w:rFonts w:ascii="Times New Roman" w:hAnsi="Times New Roman" w:cs="Times New Roman"/>
        </w:rPr>
        <w:t>с выездом на полосу дороги, предназначенную для встречного движения</w:t>
      </w:r>
      <w:r w:rsidRPr="00DB4C1A" w:rsidR="006B7BF5">
        <w:rPr>
          <w:rFonts w:ascii="Times New Roman" w:hAnsi="Times New Roman" w:cs="Times New Roman"/>
        </w:rPr>
        <w:t>,</w:t>
      </w:r>
      <w:r w:rsidRPr="00DB4C1A" w:rsidR="00C110CF">
        <w:rPr>
          <w:rFonts w:ascii="Times New Roman" w:hAnsi="Times New Roman" w:cs="Times New Roman"/>
        </w:rPr>
        <w:t xml:space="preserve"> в </w:t>
      </w:r>
      <w:r w:rsidRPr="00DB4C1A" w:rsidR="00B05C7D">
        <w:rPr>
          <w:rFonts w:ascii="Times New Roman" w:hAnsi="Times New Roman" w:cs="Times New Roman"/>
        </w:rPr>
        <w:t xml:space="preserve"> зоне действия</w:t>
      </w:r>
      <w:r w:rsidRPr="00DB4C1A" w:rsidR="00353450">
        <w:rPr>
          <w:rFonts w:ascii="Times New Roman" w:hAnsi="Times New Roman" w:cs="Times New Roman"/>
        </w:rPr>
        <w:t xml:space="preserve"> дорожного знака 3.20 «Обгон запрещен»</w:t>
      </w:r>
      <w:r w:rsidRPr="00DB4C1A">
        <w:rPr>
          <w:rFonts w:ascii="Times New Roman" w:hAnsi="Times New Roman" w:cs="Times New Roman"/>
        </w:rPr>
        <w:t xml:space="preserve"> с пересечением линии </w:t>
      </w:r>
      <w:r w:rsidRPr="00DB4C1A" w:rsidR="006B7BF5">
        <w:rPr>
          <w:rFonts w:ascii="Times New Roman" w:hAnsi="Times New Roman" w:cs="Times New Roman"/>
        </w:rPr>
        <w:t>дорожной разметки 1.1,</w:t>
      </w:r>
      <w:r w:rsidRPr="00DB4C1A" w:rsidR="00353450">
        <w:rPr>
          <w:rFonts w:ascii="Times New Roman" w:hAnsi="Times New Roman" w:cs="Times New Roman"/>
        </w:rPr>
        <w:t xml:space="preserve"> </w:t>
      </w:r>
      <w:r w:rsidRPr="00DB4C1A">
        <w:rPr>
          <w:rFonts w:ascii="Times New Roman" w:hAnsi="Times New Roman" w:cs="Times New Roman"/>
        </w:rPr>
        <w:t>чем нарушил п.</w:t>
      </w:r>
      <w:r w:rsidRPr="00DB4C1A" w:rsidR="008B5231">
        <w:rPr>
          <w:rFonts w:ascii="Times New Roman" w:hAnsi="Times New Roman" w:cs="Times New Roman"/>
          <w:color w:val="FF0000"/>
        </w:rPr>
        <w:t>1.3</w:t>
      </w:r>
      <w:r w:rsidRPr="00DB4C1A" w:rsidR="009B55D0">
        <w:rPr>
          <w:rFonts w:ascii="Times New Roman" w:hAnsi="Times New Roman" w:cs="Times New Roman"/>
          <w:color w:val="FF0000"/>
        </w:rPr>
        <w:t>,</w:t>
      </w:r>
      <w:r w:rsidRPr="00DB4C1A" w:rsidR="006B7BF5">
        <w:rPr>
          <w:rFonts w:ascii="Times New Roman" w:hAnsi="Times New Roman" w:cs="Times New Roman"/>
          <w:color w:val="FF0000"/>
        </w:rPr>
        <w:t xml:space="preserve"> </w:t>
      </w:r>
      <w:r w:rsidRPr="00DB4C1A" w:rsidR="009B55D0">
        <w:rPr>
          <w:rFonts w:ascii="Times New Roman" w:hAnsi="Times New Roman" w:cs="Times New Roman"/>
          <w:color w:val="FF0000"/>
        </w:rPr>
        <w:t>9.1.1</w:t>
      </w:r>
      <w:r w:rsidRPr="00DB4C1A" w:rsidR="008B5231">
        <w:rPr>
          <w:rFonts w:ascii="Times New Roman" w:hAnsi="Times New Roman" w:cs="Times New Roman"/>
          <w:color w:val="FF0000"/>
        </w:rPr>
        <w:t xml:space="preserve"> </w:t>
      </w:r>
      <w:r w:rsidRPr="00DB4C1A">
        <w:rPr>
          <w:rFonts w:ascii="Times New Roman" w:hAnsi="Times New Roman" w:cs="Times New Roman"/>
        </w:rPr>
        <w:t xml:space="preserve">Правил дорожного движения Российской Федерации, утвержденных постановлением Правительства Российской Федерации от 23.10.1993 № 1090. </w:t>
      </w:r>
    </w:p>
    <w:p w:rsidR="00D63806" w:rsidRPr="00DB4C1A" w:rsidP="00D63806" w14:paraId="02ADB1EE" w14:textId="777777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Наджафов Г.Р.</w:t>
      </w: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извещенный надлежащим образом о времени и месте рассмотрения административного материала, </w:t>
      </w: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ходатайств об отложении дела от него не поступало, об уважительности причин неявки суду не сообщил. </w:t>
      </w:r>
    </w:p>
    <w:p w:rsidR="00980690" w:rsidRPr="00DB4C1A" w:rsidP="00980690" w14:paraId="7E050CAB" w14:textId="0DDA16E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таких обстоятельствах, в соответствии с требован</w:t>
      </w: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иями ч. 2 ст. 25.1 КоАП РФ, а также исходя из положений п.6 постановления Пленума ВС РФ от 24.03.2005 №5 «О некоторых вопросах, возникающих у судов при применении КоАП РФ» и п. 14 постановления Пленума ВС РФ от 27.12.2007 №52 «О сроках рассмотрения судами </w:t>
      </w: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DB4C1A" w:rsidR="00D638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Наджафова Г.Р.</w:t>
      </w: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его отсутствие.</w:t>
      </w:r>
    </w:p>
    <w:p w:rsidR="00BE3FC6" w:rsidRPr="00DB4C1A" w:rsidP="00BE3FC6" w14:paraId="4DF6191E" w14:textId="63A6DAA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4C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Мировой судья,</w:t>
      </w:r>
      <w:r w:rsidRPr="00DB4C1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B4C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исследовав материалы административного дела, считает, что вина </w:t>
      </w:r>
      <w:r w:rsidRPr="00DB4C1A" w:rsidR="00D638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Наджафова Г.Р.</w:t>
      </w:r>
      <w:r w:rsidRPr="00DB4C1A" w:rsidR="00C51B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B4C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совершении правонарушения полностью доказана и подтверждается следующими доказательствами: </w:t>
      </w:r>
    </w:p>
    <w:p w:rsidR="00431E4C" w:rsidRPr="00DB4C1A" w:rsidP="00431E4C" w14:paraId="267D979D" w14:textId="4709D2CE">
      <w:pPr>
        <w:pStyle w:val="BodyTextIndent"/>
        <w:widowControl w:val="0"/>
        <w:ind w:firstLine="567"/>
        <w:jc w:val="both"/>
        <w:rPr>
          <w:rFonts w:ascii="Times New Roman" w:hAnsi="Times New Roman" w:cs="Times New Roman"/>
        </w:rPr>
      </w:pPr>
      <w:r w:rsidRPr="00DB4C1A">
        <w:rPr>
          <w:rFonts w:ascii="Times New Roman" w:hAnsi="Times New Roman" w:cs="Times New Roman"/>
        </w:rPr>
        <w:t xml:space="preserve">- протоколом об административном правонарушении </w:t>
      </w:r>
      <w:r w:rsidRPr="00DB4C1A">
        <w:rPr>
          <w:rFonts w:ascii="Times New Roman" w:hAnsi="Times New Roman" w:cs="Times New Roman"/>
        </w:rPr>
        <w:t>***</w:t>
      </w:r>
      <w:r w:rsidRPr="00DB4C1A">
        <w:rPr>
          <w:rFonts w:ascii="Times New Roman" w:hAnsi="Times New Roman" w:cs="Times New Roman"/>
        </w:rPr>
        <w:t xml:space="preserve"> </w:t>
      </w:r>
      <w:r w:rsidRPr="00DB4C1A">
        <w:rPr>
          <w:rFonts w:ascii="Times New Roman" w:hAnsi="Times New Roman" w:cs="Times New Roman"/>
        </w:rPr>
        <w:t xml:space="preserve">от </w:t>
      </w:r>
      <w:r w:rsidRPr="00DB4C1A" w:rsidR="00B36E19">
        <w:rPr>
          <w:rFonts w:ascii="Times New Roman" w:hAnsi="Times New Roman" w:cs="Times New Roman"/>
        </w:rPr>
        <w:t>20.02.2025</w:t>
      </w:r>
      <w:r w:rsidRPr="00DB4C1A">
        <w:rPr>
          <w:rFonts w:ascii="Times New Roman" w:hAnsi="Times New Roman" w:cs="Times New Roman"/>
        </w:rPr>
        <w:t xml:space="preserve">, из которого следует, что права и обязанности, предусмотренные </w:t>
      </w:r>
      <w:r w:rsidRPr="00DB4C1A" w:rsidR="00B36E19">
        <w:rPr>
          <w:rFonts w:ascii="Times New Roman" w:hAnsi="Times New Roman" w:cs="Times New Roman"/>
        </w:rPr>
        <w:t>ст.</w:t>
      </w:r>
      <w:r w:rsidRPr="00DB4C1A">
        <w:rPr>
          <w:rFonts w:ascii="Times New Roman" w:hAnsi="Times New Roman" w:cs="Times New Roman"/>
        </w:rPr>
        <w:t>25.1 КоАП РФ и ст. 51 Конституции РФ</w:t>
      </w:r>
      <w:r w:rsidRPr="00DB4C1A" w:rsidR="00243659">
        <w:rPr>
          <w:rFonts w:ascii="Times New Roman" w:hAnsi="Times New Roman" w:cs="Times New Roman"/>
        </w:rPr>
        <w:t xml:space="preserve"> </w:t>
      </w:r>
      <w:r w:rsidRPr="00DB4C1A" w:rsidR="00D63806">
        <w:rPr>
          <w:rFonts w:ascii="Times New Roman" w:hAnsi="Times New Roman" w:cs="Times New Roman"/>
        </w:rPr>
        <w:t>Наджафову Г.Р.</w:t>
      </w:r>
      <w:r w:rsidRPr="00DB4C1A" w:rsidR="00315BE8">
        <w:rPr>
          <w:rFonts w:ascii="Times New Roman" w:hAnsi="Times New Roman" w:cs="Times New Roman"/>
        </w:rPr>
        <w:t xml:space="preserve"> </w:t>
      </w:r>
      <w:r w:rsidRPr="00DB4C1A">
        <w:rPr>
          <w:rFonts w:ascii="Times New Roman" w:hAnsi="Times New Roman" w:cs="Times New Roman"/>
        </w:rPr>
        <w:t>разъяснены, что подтверждается его подписью в соответствующей графе протокола, копия протокола им получена, протокол подписан. Из протоко</w:t>
      </w:r>
      <w:r w:rsidRPr="00DB4C1A">
        <w:rPr>
          <w:rFonts w:ascii="Times New Roman" w:hAnsi="Times New Roman" w:cs="Times New Roman"/>
        </w:rPr>
        <w:t>ла следует,</w:t>
      </w:r>
      <w:r w:rsidRPr="00DB4C1A" w:rsidR="00B25361">
        <w:rPr>
          <w:rFonts w:ascii="Times New Roman" w:hAnsi="Times New Roman" w:cs="Times New Roman"/>
        </w:rPr>
        <w:t xml:space="preserve"> что</w:t>
      </w:r>
      <w:r w:rsidRPr="00DB4C1A">
        <w:rPr>
          <w:rFonts w:ascii="Times New Roman" w:hAnsi="Times New Roman" w:cs="Times New Roman"/>
        </w:rPr>
        <w:t xml:space="preserve"> </w:t>
      </w:r>
      <w:r w:rsidRPr="00DB4C1A" w:rsidR="00B36E19">
        <w:rPr>
          <w:rFonts w:ascii="Times New Roman" w:hAnsi="Times New Roman" w:cs="Times New Roman"/>
        </w:rPr>
        <w:t xml:space="preserve">Наджафов Г.Р., 20.02.2025 в 07:54, на 21 км а/д Р 404 Тюмень-Тобольск-Ханты-Мансийск, подъезд к г. Сургуту, Нефтеюганского района, ХМАО-Югры, управляя транспортным средством </w:t>
      </w:r>
      <w:r w:rsidRPr="00DB4C1A">
        <w:rPr>
          <w:rFonts w:ascii="Times New Roman" w:hAnsi="Times New Roman" w:cs="Times New Roman"/>
        </w:rPr>
        <w:t>***</w:t>
      </w:r>
      <w:r w:rsidRPr="00DB4C1A" w:rsidR="00B36E19">
        <w:rPr>
          <w:rFonts w:ascii="Times New Roman" w:hAnsi="Times New Roman" w:cs="Times New Roman"/>
        </w:rPr>
        <w:t xml:space="preserve">, г/н </w:t>
      </w:r>
      <w:r w:rsidRPr="00DB4C1A">
        <w:rPr>
          <w:rFonts w:ascii="Times New Roman" w:hAnsi="Times New Roman" w:cs="Times New Roman"/>
        </w:rPr>
        <w:t>***</w:t>
      </w:r>
      <w:r w:rsidRPr="00DB4C1A" w:rsidR="00B36E19">
        <w:rPr>
          <w:rFonts w:ascii="Times New Roman" w:hAnsi="Times New Roman" w:cs="Times New Roman"/>
        </w:rPr>
        <w:t>, совершил обгон грузового транспортного средства, с выездом на полосу дороги, предназначенную для встречного движения, в  зоне действия дорожного знака 3.20 «Обгон запрещен» с пересечением линии дорожной разметки 1.1, чем нарушил п.1.3, 9.1.1 Правил дорожного движения Российской Федерации, утвержденных постановлением Правительства Российской Федерации от 23.10.1993 № 1090</w:t>
      </w:r>
      <w:r w:rsidRPr="00DB4C1A" w:rsidR="006B7BF5">
        <w:rPr>
          <w:rFonts w:ascii="Times New Roman" w:hAnsi="Times New Roman" w:cs="Times New Roman"/>
        </w:rPr>
        <w:t xml:space="preserve">. </w:t>
      </w:r>
      <w:r w:rsidRPr="00DB4C1A">
        <w:rPr>
          <w:rFonts w:ascii="Times New Roman" w:hAnsi="Times New Roman" w:cs="Times New Roman"/>
        </w:rPr>
        <w:t xml:space="preserve">Также в протоколе в графе объяснения лица, в отношении которого возбуждено дело об административном правонарушении имеется запись </w:t>
      </w:r>
      <w:r w:rsidRPr="00DB4C1A" w:rsidR="00D63806">
        <w:rPr>
          <w:rFonts w:ascii="Times New Roman" w:hAnsi="Times New Roman" w:cs="Times New Roman"/>
        </w:rPr>
        <w:t>Наджафова Г.Р.</w:t>
      </w:r>
      <w:r w:rsidRPr="00DB4C1A">
        <w:rPr>
          <w:rFonts w:ascii="Times New Roman" w:hAnsi="Times New Roman" w:cs="Times New Roman"/>
        </w:rPr>
        <w:t>,</w:t>
      </w:r>
      <w:r w:rsidRPr="00DB4C1A">
        <w:rPr>
          <w:rFonts w:ascii="Times New Roman" w:hAnsi="Times New Roman" w:cs="Times New Roman"/>
        </w:rPr>
        <w:t xml:space="preserve"> о том</w:t>
      </w:r>
      <w:r w:rsidRPr="00DB4C1A" w:rsidR="001A47D2">
        <w:rPr>
          <w:rFonts w:ascii="Times New Roman" w:hAnsi="Times New Roman" w:cs="Times New Roman"/>
        </w:rPr>
        <w:t>,</w:t>
      </w:r>
      <w:r w:rsidRPr="00DB4C1A">
        <w:rPr>
          <w:rFonts w:ascii="Times New Roman" w:hAnsi="Times New Roman" w:cs="Times New Roman"/>
        </w:rPr>
        <w:t xml:space="preserve"> что </w:t>
      </w:r>
      <w:r w:rsidRPr="00DB4C1A" w:rsidR="00B36E19">
        <w:rPr>
          <w:rFonts w:ascii="Times New Roman" w:hAnsi="Times New Roman" w:cs="Times New Roman"/>
        </w:rPr>
        <w:t>«согласен»</w:t>
      </w:r>
      <w:r w:rsidRPr="00DB4C1A">
        <w:rPr>
          <w:rFonts w:ascii="Times New Roman" w:hAnsi="Times New Roman" w:cs="Times New Roman"/>
        </w:rPr>
        <w:t>;</w:t>
      </w:r>
    </w:p>
    <w:p w:rsidR="00980690" w:rsidRPr="00DB4C1A" w:rsidP="00431E4C" w14:paraId="13B0D2B3" w14:textId="6DBF351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схемой </w:t>
      </w: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совершения административного правонарушения, </w:t>
      </w: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которой следует, что </w:t>
      </w:r>
      <w:r w:rsidRPr="00DB4C1A" w:rsidR="00D638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Наджафов Г.Р.</w:t>
      </w:r>
      <w:r w:rsidRPr="00DB4C1A" w:rsidR="00FF1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B4C1A" w:rsidR="00B36E19">
        <w:rPr>
          <w:rFonts w:ascii="Times New Roman" w:hAnsi="Times New Roman" w:cs="Times New Roman"/>
          <w:sz w:val="24"/>
          <w:szCs w:val="24"/>
        </w:rPr>
        <w:t xml:space="preserve">20.02.2025 в 07:54, на 21 км а/д Р 404 Тюмень-Тобольск-Ханты-Мансийск, </w:t>
      </w:r>
      <w:r w:rsidRPr="00DB4C1A" w:rsidR="00B36E19">
        <w:rPr>
          <w:rFonts w:ascii="Times New Roman" w:hAnsi="Times New Roman" w:cs="Times New Roman"/>
          <w:sz w:val="24"/>
          <w:szCs w:val="24"/>
        </w:rPr>
        <w:t xml:space="preserve">подъезд к г. Сургуту, Нефтеюганского района, ХМАО-Югры, управляя транспортным средством </w:t>
      </w:r>
      <w:r w:rsidRPr="00DB4C1A">
        <w:rPr>
          <w:rFonts w:ascii="Times New Roman" w:hAnsi="Times New Roman" w:cs="Times New Roman"/>
          <w:sz w:val="24"/>
          <w:szCs w:val="24"/>
        </w:rPr>
        <w:t>***</w:t>
      </w:r>
      <w:r w:rsidRPr="00DB4C1A" w:rsidR="00B36E19">
        <w:rPr>
          <w:rFonts w:ascii="Times New Roman" w:hAnsi="Times New Roman" w:cs="Times New Roman"/>
          <w:sz w:val="24"/>
          <w:szCs w:val="24"/>
        </w:rPr>
        <w:t xml:space="preserve">, г/н </w:t>
      </w:r>
      <w:r w:rsidRPr="00DB4C1A">
        <w:rPr>
          <w:rFonts w:ascii="Times New Roman" w:hAnsi="Times New Roman" w:cs="Times New Roman"/>
          <w:sz w:val="24"/>
          <w:szCs w:val="24"/>
        </w:rPr>
        <w:t>***</w:t>
      </w:r>
      <w:r w:rsidRPr="00DB4C1A" w:rsidR="00B36E19">
        <w:rPr>
          <w:rFonts w:ascii="Times New Roman" w:hAnsi="Times New Roman" w:cs="Times New Roman"/>
          <w:sz w:val="24"/>
          <w:szCs w:val="24"/>
        </w:rPr>
        <w:t>, совершил обгон грузового транспортного средства, с выездом на полосу дороги, предназначенную для встречного движения, в  зоне действия дорожного знака 3.20 «Обгон запрещен» с пересечением линии дорожной разметки 1.1</w:t>
      </w:r>
      <w:r w:rsidRPr="00DB4C1A" w:rsidR="00D76EE7">
        <w:rPr>
          <w:rFonts w:ascii="Times New Roman" w:hAnsi="Times New Roman" w:cs="Times New Roman"/>
          <w:sz w:val="24"/>
          <w:szCs w:val="24"/>
        </w:rPr>
        <w:t xml:space="preserve">. </w:t>
      </w:r>
      <w:r w:rsidRPr="00DB4C1A" w:rsidR="00D638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Наджафов Г.Р.</w:t>
      </w: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схемой </w:t>
      </w:r>
      <w:r w:rsidRPr="00DB4C1A" w:rsidR="001131B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r w:rsidRPr="00DB4C1A">
        <w:rPr>
          <w:rFonts w:ascii="Times New Roman" w:hAnsi="Times New Roman" w:cs="Times New Roman"/>
          <w:sz w:val="24"/>
          <w:szCs w:val="24"/>
        </w:rPr>
        <w:t>;</w:t>
      </w:r>
    </w:p>
    <w:p w:rsidR="009467B8" w:rsidRPr="00DB4C1A" w:rsidP="009467B8" w14:paraId="3732F6F5" w14:textId="3FCDD7C4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C1A">
        <w:rPr>
          <w:rFonts w:ascii="Times New Roman" w:hAnsi="Times New Roman" w:cs="Times New Roman"/>
          <w:sz w:val="24"/>
          <w:szCs w:val="24"/>
        </w:rPr>
        <w:t>- рапортом</w:t>
      </w:r>
      <w:r w:rsidRPr="00DB4C1A" w:rsidR="00D76EE7">
        <w:rPr>
          <w:rFonts w:ascii="Times New Roman" w:hAnsi="Times New Roman" w:cs="Times New Roman"/>
          <w:sz w:val="24"/>
          <w:szCs w:val="24"/>
        </w:rPr>
        <w:t xml:space="preserve"> </w:t>
      </w:r>
      <w:r w:rsidRPr="00DB4C1A">
        <w:rPr>
          <w:rFonts w:ascii="Times New Roman" w:hAnsi="Times New Roman" w:cs="Times New Roman"/>
          <w:sz w:val="24"/>
          <w:szCs w:val="24"/>
        </w:rPr>
        <w:t xml:space="preserve">ИДПС </w:t>
      </w:r>
      <w:r w:rsidRPr="00DB4C1A" w:rsidR="0044036E">
        <w:rPr>
          <w:rFonts w:ascii="Times New Roman" w:hAnsi="Times New Roman" w:cs="Times New Roman"/>
          <w:sz w:val="24"/>
          <w:szCs w:val="24"/>
        </w:rPr>
        <w:t xml:space="preserve">ОБ </w:t>
      </w:r>
      <w:r w:rsidRPr="00DB4C1A">
        <w:rPr>
          <w:rFonts w:ascii="Times New Roman" w:hAnsi="Times New Roman" w:cs="Times New Roman"/>
          <w:sz w:val="24"/>
          <w:szCs w:val="24"/>
        </w:rPr>
        <w:t xml:space="preserve">ДПС ГИБДД </w:t>
      </w:r>
      <w:r w:rsidRPr="00DB4C1A" w:rsidR="0044036E">
        <w:rPr>
          <w:rFonts w:ascii="Times New Roman" w:hAnsi="Times New Roman" w:cs="Times New Roman"/>
          <w:sz w:val="24"/>
          <w:szCs w:val="24"/>
        </w:rPr>
        <w:t>У</w:t>
      </w:r>
      <w:r w:rsidRPr="00DB4C1A">
        <w:rPr>
          <w:rFonts w:ascii="Times New Roman" w:hAnsi="Times New Roman" w:cs="Times New Roman"/>
          <w:sz w:val="24"/>
          <w:szCs w:val="24"/>
        </w:rPr>
        <w:t xml:space="preserve">МВД России по </w:t>
      </w:r>
      <w:r w:rsidRPr="00DB4C1A" w:rsidR="0044036E">
        <w:rPr>
          <w:rFonts w:ascii="Times New Roman" w:hAnsi="Times New Roman" w:cs="Times New Roman"/>
          <w:sz w:val="24"/>
          <w:szCs w:val="24"/>
        </w:rPr>
        <w:t xml:space="preserve">ХМАО-Югре, </w:t>
      </w:r>
      <w:r w:rsidRPr="00DB4C1A">
        <w:rPr>
          <w:rFonts w:ascii="Times New Roman" w:hAnsi="Times New Roman" w:cs="Times New Roman"/>
          <w:sz w:val="24"/>
          <w:szCs w:val="24"/>
        </w:rPr>
        <w:t xml:space="preserve">из которого следует, что </w:t>
      </w:r>
      <w:r w:rsidRPr="00DB4C1A" w:rsidR="00D63806">
        <w:rPr>
          <w:rFonts w:ascii="Times New Roman" w:hAnsi="Times New Roman" w:cs="Times New Roman"/>
          <w:sz w:val="24"/>
          <w:szCs w:val="24"/>
        </w:rPr>
        <w:t>Наджафов Г.Р.</w:t>
      </w:r>
      <w:r w:rsidRPr="00DB4C1A" w:rsidR="00FC2AF7">
        <w:rPr>
          <w:rFonts w:ascii="Times New Roman" w:hAnsi="Times New Roman" w:cs="Times New Roman"/>
          <w:sz w:val="24"/>
          <w:szCs w:val="24"/>
        </w:rPr>
        <w:t xml:space="preserve">, </w:t>
      </w:r>
      <w:r w:rsidRPr="00DB4C1A" w:rsidR="00B36E19">
        <w:rPr>
          <w:rFonts w:ascii="Times New Roman" w:hAnsi="Times New Roman" w:cs="Times New Roman"/>
          <w:sz w:val="24"/>
          <w:szCs w:val="24"/>
        </w:rPr>
        <w:t xml:space="preserve">20.02.2025 в 07:54, на 21 км а/д Р 404 Тюмень-Тобольск-Ханты-Мансийск, подъезд к г. Сургуту, Нефтеюганского района, ХМАО-Югры, управляя транспортным средством </w:t>
      </w:r>
      <w:r w:rsidRPr="00DB4C1A">
        <w:rPr>
          <w:rFonts w:ascii="Times New Roman" w:hAnsi="Times New Roman" w:cs="Times New Roman"/>
          <w:sz w:val="24"/>
          <w:szCs w:val="24"/>
        </w:rPr>
        <w:t>***</w:t>
      </w:r>
      <w:r w:rsidRPr="00DB4C1A" w:rsidR="00B36E19">
        <w:rPr>
          <w:rFonts w:ascii="Times New Roman" w:hAnsi="Times New Roman" w:cs="Times New Roman"/>
          <w:sz w:val="24"/>
          <w:szCs w:val="24"/>
        </w:rPr>
        <w:t xml:space="preserve">, г/н </w:t>
      </w:r>
      <w:r w:rsidRPr="00DB4C1A">
        <w:rPr>
          <w:rFonts w:ascii="Times New Roman" w:hAnsi="Times New Roman" w:cs="Times New Roman"/>
          <w:sz w:val="24"/>
          <w:szCs w:val="24"/>
        </w:rPr>
        <w:t>***</w:t>
      </w:r>
      <w:r w:rsidRPr="00DB4C1A" w:rsidR="00B36E19">
        <w:rPr>
          <w:rFonts w:ascii="Times New Roman" w:hAnsi="Times New Roman" w:cs="Times New Roman"/>
          <w:sz w:val="24"/>
          <w:szCs w:val="24"/>
        </w:rPr>
        <w:t xml:space="preserve">, совершил обгон грузового транспортного средства, с выездом на полосу дороги, предназначенную для встречного движения, </w:t>
      </w:r>
      <w:r w:rsidRPr="00DB4C1A" w:rsidR="00B36E19">
        <w:rPr>
          <w:rFonts w:ascii="Times New Roman" w:hAnsi="Times New Roman" w:cs="Times New Roman"/>
          <w:sz w:val="24"/>
          <w:szCs w:val="24"/>
        </w:rPr>
        <w:t>в  зоне</w:t>
      </w:r>
      <w:r w:rsidRPr="00DB4C1A" w:rsidR="00B36E19">
        <w:rPr>
          <w:rFonts w:ascii="Times New Roman" w:hAnsi="Times New Roman" w:cs="Times New Roman"/>
          <w:sz w:val="24"/>
          <w:szCs w:val="24"/>
        </w:rPr>
        <w:t xml:space="preserve"> действия дорожного знака 3.20 «Обгон запрещен» с пересечением линии дорожной разметки 1.1</w:t>
      </w:r>
      <w:r w:rsidRPr="00DB4C1A">
        <w:rPr>
          <w:rFonts w:ascii="Times New Roman" w:hAnsi="Times New Roman" w:cs="Times New Roman"/>
          <w:sz w:val="24"/>
          <w:szCs w:val="24"/>
        </w:rPr>
        <w:t>;</w:t>
      </w:r>
    </w:p>
    <w:p w:rsidR="00BE3FC6" w:rsidRPr="00DB4C1A" w:rsidP="00DE2FF2" w14:paraId="6E526836" w14:textId="7070E921">
      <w:pPr>
        <w:pStyle w:val="BodyTextIndent"/>
        <w:tabs>
          <w:tab w:val="left" w:pos="4820"/>
        </w:tabs>
        <w:ind w:right="26" w:firstLine="567"/>
        <w:jc w:val="both"/>
        <w:rPr>
          <w:rFonts w:ascii="Times New Roman" w:hAnsi="Times New Roman" w:cs="Times New Roman"/>
        </w:rPr>
      </w:pPr>
      <w:r w:rsidRPr="00DB4C1A">
        <w:rPr>
          <w:rFonts w:ascii="Times New Roman" w:hAnsi="Times New Roman" w:cs="Times New Roman"/>
        </w:rPr>
        <w:t xml:space="preserve">- дислокацией дорожных знаков </w:t>
      </w:r>
      <w:r w:rsidRPr="00DB4C1A" w:rsidR="00405922">
        <w:rPr>
          <w:rFonts w:ascii="Times New Roman" w:hAnsi="Times New Roman" w:cs="Times New Roman"/>
        </w:rPr>
        <w:t xml:space="preserve">и разметки на </w:t>
      </w:r>
      <w:r w:rsidRPr="00DB4C1A" w:rsidR="00B36E19">
        <w:rPr>
          <w:rFonts w:ascii="Times New Roman" w:hAnsi="Times New Roman" w:cs="Times New Roman"/>
        </w:rPr>
        <w:t>21</w:t>
      </w:r>
      <w:r w:rsidRPr="00DB4C1A" w:rsidR="00EA6003">
        <w:rPr>
          <w:rFonts w:ascii="Times New Roman" w:hAnsi="Times New Roman" w:cs="Times New Roman"/>
        </w:rPr>
        <w:t xml:space="preserve"> </w:t>
      </w:r>
      <w:r w:rsidRPr="00DB4C1A" w:rsidR="00EA6003">
        <w:rPr>
          <w:rFonts w:ascii="Times New Roman" w:hAnsi="Times New Roman" w:cs="Times New Roman"/>
        </w:rPr>
        <w:t>км</w:t>
      </w:r>
      <w:r w:rsidRPr="00DB4C1A" w:rsidR="00EA6003">
        <w:rPr>
          <w:rFonts w:ascii="Times New Roman" w:hAnsi="Times New Roman" w:cs="Times New Roman"/>
        </w:rPr>
        <w:t xml:space="preserve"> а/д Р 404 Тюмень-Тобольск-Ханты-Мансийск, Нефтеюганского района</w:t>
      </w:r>
      <w:r w:rsidRPr="00DB4C1A" w:rsidR="0064552E">
        <w:rPr>
          <w:rFonts w:ascii="Times New Roman" w:hAnsi="Times New Roman" w:cs="Times New Roman"/>
        </w:rPr>
        <w:t>,</w:t>
      </w:r>
      <w:r w:rsidRPr="00DB4C1A" w:rsidR="00405922">
        <w:rPr>
          <w:rFonts w:ascii="Times New Roman" w:hAnsi="Times New Roman" w:cs="Times New Roman"/>
        </w:rPr>
        <w:t xml:space="preserve"> </w:t>
      </w:r>
      <w:r w:rsidRPr="00DB4C1A" w:rsidR="0064552E">
        <w:rPr>
          <w:rFonts w:ascii="Times New Roman" w:hAnsi="Times New Roman" w:cs="Times New Roman"/>
        </w:rPr>
        <w:t>из которой следует, что на данном участке автодороги</w:t>
      </w:r>
      <w:r w:rsidRPr="00DB4C1A" w:rsidR="00B06E0C">
        <w:rPr>
          <w:rFonts w:ascii="Times New Roman" w:hAnsi="Times New Roman" w:eastAsiaTheme="minorHAnsi" w:cs="Times New Roman"/>
          <w:lang w:eastAsia="en-US"/>
        </w:rPr>
        <w:t xml:space="preserve"> распространяется </w:t>
      </w:r>
      <w:r w:rsidRPr="00DB4C1A" w:rsidR="00B06E0C">
        <w:rPr>
          <w:rFonts w:ascii="Times New Roman" w:hAnsi="Times New Roman" w:cs="Times New Roman"/>
        </w:rPr>
        <w:t>действие дорожного знака 3.20 «Обгон запрещен»</w:t>
      </w:r>
      <w:r w:rsidRPr="00DB4C1A" w:rsidR="001131BB">
        <w:rPr>
          <w:rFonts w:ascii="Times New Roman" w:hAnsi="Times New Roman" w:cs="Times New Roman"/>
        </w:rPr>
        <w:t>, нанесена</w:t>
      </w:r>
      <w:r w:rsidRPr="00DB4C1A" w:rsidR="00FF1FE6">
        <w:rPr>
          <w:rFonts w:ascii="Times New Roman" w:hAnsi="Times New Roman" w:cs="Times New Roman"/>
        </w:rPr>
        <w:t xml:space="preserve"> </w:t>
      </w:r>
      <w:r w:rsidRPr="00DB4C1A" w:rsidR="002C48C6">
        <w:rPr>
          <w:rFonts w:ascii="Times New Roman" w:hAnsi="Times New Roman" w:cs="Times New Roman"/>
        </w:rPr>
        <w:t xml:space="preserve">горизонтальная линия </w:t>
      </w:r>
      <w:r w:rsidRPr="00DB4C1A" w:rsidR="00FF1FE6">
        <w:rPr>
          <w:rFonts w:ascii="Times New Roman" w:hAnsi="Times New Roman" w:cs="Times New Roman"/>
        </w:rPr>
        <w:t>дорожн</w:t>
      </w:r>
      <w:r w:rsidRPr="00DB4C1A" w:rsidR="002C48C6">
        <w:rPr>
          <w:rFonts w:ascii="Times New Roman" w:hAnsi="Times New Roman" w:cs="Times New Roman"/>
        </w:rPr>
        <w:t>ой</w:t>
      </w:r>
      <w:r w:rsidRPr="00DB4C1A" w:rsidR="00FF1FE6">
        <w:rPr>
          <w:rFonts w:ascii="Times New Roman" w:hAnsi="Times New Roman" w:cs="Times New Roman"/>
        </w:rPr>
        <w:t xml:space="preserve"> разметк</w:t>
      </w:r>
      <w:r w:rsidRPr="00DB4C1A" w:rsidR="002C48C6">
        <w:rPr>
          <w:rFonts w:ascii="Times New Roman" w:hAnsi="Times New Roman" w:cs="Times New Roman"/>
        </w:rPr>
        <w:t>и</w:t>
      </w:r>
      <w:r w:rsidRPr="00DB4C1A" w:rsidR="00FF1FE6">
        <w:rPr>
          <w:rFonts w:ascii="Times New Roman" w:hAnsi="Times New Roman" w:cs="Times New Roman"/>
        </w:rPr>
        <w:t xml:space="preserve"> 1.1</w:t>
      </w:r>
      <w:r w:rsidRPr="00DB4C1A" w:rsidR="001131BB">
        <w:rPr>
          <w:rFonts w:ascii="Times New Roman" w:hAnsi="Times New Roman" w:cs="Times New Roman"/>
        </w:rPr>
        <w:t>;</w:t>
      </w:r>
    </w:p>
    <w:p w:rsidR="001131BB" w:rsidRPr="00DB4C1A" w:rsidP="001131BB" w14:paraId="5319A516" w14:textId="39368485">
      <w:pPr>
        <w:pStyle w:val="BodyTextIndent"/>
        <w:ind w:firstLine="567"/>
        <w:jc w:val="both"/>
        <w:rPr>
          <w:rFonts w:ascii="Times New Roman" w:hAnsi="Times New Roman" w:cs="Times New Roman"/>
        </w:rPr>
      </w:pPr>
      <w:r w:rsidRPr="00DB4C1A">
        <w:rPr>
          <w:rFonts w:ascii="Times New Roman" w:hAnsi="Times New Roman" w:cs="Times New Roman"/>
        </w:rPr>
        <w:t xml:space="preserve">- видеозаписью фиксации правонарушения, согласно которой </w:t>
      </w:r>
      <w:r w:rsidRPr="00DB4C1A" w:rsidR="00E16E9C">
        <w:rPr>
          <w:rFonts w:ascii="Times New Roman" w:hAnsi="Times New Roman" w:cs="Times New Roman"/>
        </w:rPr>
        <w:t>видно</w:t>
      </w:r>
      <w:r w:rsidRPr="00DB4C1A" w:rsidR="00B36E19">
        <w:rPr>
          <w:rFonts w:ascii="Times New Roman" w:hAnsi="Times New Roman" w:cs="Times New Roman"/>
        </w:rPr>
        <w:t>,</w:t>
      </w:r>
      <w:r w:rsidRPr="00DB4C1A" w:rsidR="00E16E9C">
        <w:rPr>
          <w:rFonts w:ascii="Times New Roman" w:hAnsi="Times New Roman" w:cs="Times New Roman"/>
        </w:rPr>
        <w:t xml:space="preserve"> </w:t>
      </w:r>
      <w:r w:rsidRPr="00DB4C1A" w:rsidR="00E16E9C">
        <w:rPr>
          <w:rFonts w:ascii="Times New Roman" w:hAnsi="Times New Roman" w:cs="Times New Roman"/>
        </w:rPr>
        <w:t>как</w:t>
      </w:r>
      <w:r w:rsidRPr="00DB4C1A" w:rsidR="00E16E9C">
        <w:rPr>
          <w:rFonts w:ascii="Times New Roman" w:hAnsi="Times New Roman" w:cs="Times New Roman"/>
        </w:rPr>
        <w:t xml:space="preserve"> а/м </w:t>
      </w:r>
      <w:r w:rsidRPr="00DB4C1A">
        <w:rPr>
          <w:rFonts w:ascii="Times New Roman" w:hAnsi="Times New Roman" w:cs="Times New Roman"/>
        </w:rPr>
        <w:t>***</w:t>
      </w:r>
      <w:r w:rsidRPr="00DB4C1A" w:rsidR="00B36E19">
        <w:rPr>
          <w:rFonts w:ascii="Times New Roman" w:hAnsi="Times New Roman" w:cs="Times New Roman"/>
        </w:rPr>
        <w:t xml:space="preserve">, г/н </w:t>
      </w:r>
      <w:r w:rsidRPr="00DB4C1A">
        <w:rPr>
          <w:rFonts w:ascii="Times New Roman" w:hAnsi="Times New Roman" w:cs="Times New Roman"/>
        </w:rPr>
        <w:t>***</w:t>
      </w:r>
      <w:r w:rsidRPr="00DB4C1A" w:rsidR="00E16E9C">
        <w:rPr>
          <w:rFonts w:ascii="Times New Roman" w:hAnsi="Times New Roman" w:cs="Times New Roman"/>
        </w:rPr>
        <w:t>, совершил обгон транспортного средства в зоне действия дорожного знака 3.20 «Обгон запрещен» с выездом на полосу дороги, предназначенную для встречного движения с пересечением дорожной разметки 1.1</w:t>
      </w:r>
      <w:r w:rsidRPr="00DB4C1A" w:rsidR="00EA6003">
        <w:rPr>
          <w:rFonts w:ascii="Times New Roman" w:hAnsi="Times New Roman" w:cs="Times New Roman"/>
        </w:rPr>
        <w:t>.</w:t>
      </w:r>
    </w:p>
    <w:p w:rsidR="00BE3FC6" w:rsidRPr="00DB4C1A" w:rsidP="00BE3FC6" w14:paraId="6A74BED9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Доказательства,</w:t>
      </w: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исследованные в судебном заседании,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 Существенных недост</w:t>
      </w: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атков, влекущих невозможность использования в качестве доказательств, материалы дела не содержат.</w:t>
      </w:r>
    </w:p>
    <w:p w:rsidR="003E6AB0" w:rsidRPr="00DB4C1A" w:rsidP="003E6AB0" w14:paraId="0000C87D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4 статьи 12.15 Кодекса Российской Федерации об административных правонарушениях предусматривает административную ответственность за выезд в нарушение Пр</w:t>
      </w: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3E6AB0" w:rsidRPr="00DB4C1A" w:rsidP="003E6AB0" w14:paraId="3918134A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 1.3. Правил дорожного движения (утверждены Постановле</w:t>
      </w: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3E6AB0" w:rsidRPr="00DB4C1A" w:rsidP="003E6AB0" w14:paraId="6BA8DA58" w14:textId="0CEB0968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Линия горизонтальной разметки 1.1 Приложения N 2 к Правилам дорожного </w:t>
      </w: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Правилами дорожного движения установлен запрет на ее пересечен</w:t>
      </w: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>ие.</w:t>
      </w:r>
    </w:p>
    <w:p w:rsidR="00431E4C" w:rsidRPr="00DB4C1A" w:rsidP="003E6AB0" w14:paraId="2FD48917" w14:textId="3C0512A5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пункта 9.1(1) названных Правил на любых дорогах с двусторонним движением запрещается движение по полосе, предназначенной для встречного движения, если она отделена разметкой 1.1.</w:t>
      </w:r>
    </w:p>
    <w:p w:rsidR="003E6AB0" w:rsidRPr="00DB4C1A" w:rsidP="003E6AB0" w14:paraId="47CD4F24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разъяснениями, изложенными в подпункте "а" пункта</w:t>
      </w: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Постановления Пленума Верховного Суда Российской Федерации от 25 июня 2019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</w:t>
      </w: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административных правонарушениях», 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полосу, предназначенную для встречного движения, либо на тр</w:t>
      </w: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амвайные пути встречного направления (за исключением случаев объезда препятствия (пункт 1.2 Правил), которые квалифицируются по части 3 данной статьи), подлежат квалификации по части 4 статьи 12.15 КоАП РФ. Непосредственно такие требования Правил установле</w:t>
      </w: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>ны, в частности, в следующих случаях: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</w:t>
      </w: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ерывистая линия которой расположена слева (пункт 9.1 (1) Правил). </w:t>
      </w:r>
    </w:p>
    <w:p w:rsidR="003E6AB0" w:rsidRPr="00DB4C1A" w:rsidP="003E6AB0" w14:paraId="2A61E495" w14:textId="7777777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требований Правил дорожного движения в соответствии с разъяснениями, изложенными в абзаце 5 пункта 15 Постановления Пленума Верховного Суда Российской Федерации от 25 июня 2019 года </w:t>
      </w: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>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маневр обгона вне зависимости от того, где он</w:t>
      </w: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начат, должен быть завершен без нарушения требований Правил дорожного движения. </w:t>
      </w:r>
    </w:p>
    <w:p w:rsidR="003E6AB0" w:rsidRPr="00DB4C1A" w:rsidP="003E6AB0" w14:paraId="4CB7C919" w14:textId="5301F429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есть, действия лица, выехавшего на полосу, предназначенную для встречного движения, с соблюдением требований Правил, однако завершившего данный маневр в нарушение указ</w:t>
      </w: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анных требований, подлежат квалификации по ч. 4 ст. 12.15 Кодекса Российской Федерации об административных правонарушениях. </w:t>
      </w:r>
    </w:p>
    <w:p w:rsidR="00BE3FC6" w:rsidRPr="00DB4C1A" w:rsidP="003E6AB0" w14:paraId="3D523FBE" w14:textId="516382F7">
      <w:pPr>
        <w:shd w:val="clear" w:color="auto" w:fill="FFFFFF"/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квалифицирует действия </w:t>
      </w:r>
      <w:r w:rsidRPr="00DB4C1A" w:rsidR="00D638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Наджафова Г.Р.</w:t>
      </w:r>
      <w:r w:rsidRPr="00DB4C1A" w:rsidR="008F1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ч. 4 ст.12.15 Кодекса Российской Федерации об административных </w:t>
      </w: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правонарушениях, как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 </w:t>
      </w:r>
    </w:p>
    <w:p w:rsidR="00BE3FC6" w:rsidRPr="00DB4C1A" w:rsidP="00BE3FC6" w14:paraId="1764381D" w14:textId="585D0A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мировой судья учитывает характер совершенного </w:t>
      </w: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правонарушения, личность виновного,</w:t>
      </w:r>
      <w:r w:rsidRPr="00DB4C1A" w:rsidR="00E16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имущественное положение.</w:t>
      </w:r>
    </w:p>
    <w:p w:rsidR="00D63806" w:rsidRPr="00DB4C1A" w:rsidP="00D63806" w14:paraId="5D7D4BE9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мировой судья не наход</w:t>
      </w: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>ит.</w:t>
      </w:r>
    </w:p>
    <w:p w:rsidR="00D63806" w:rsidRPr="00DB4C1A" w:rsidP="00D63806" w14:paraId="7AC20947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4C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гл. </w:t>
      </w:r>
      <w:r w:rsidRPr="00DB4C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 Кодекса Российской Федерации об административных правонарушениях.</w:t>
      </w:r>
    </w:p>
    <w:p w:rsidR="00BE3FC6" w:rsidRPr="00DB4C1A" w:rsidP="00BE3FC6" w14:paraId="394F5713" w14:textId="4B673595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Принимая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</w:t>
      </w: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авонарушений, учитывая обстоятельства дела, мировой судья приходит к выводу, что </w:t>
      </w:r>
      <w:r w:rsidRPr="00DB4C1A" w:rsidR="00D638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Наджафову Г.Р.</w:t>
      </w:r>
      <w:r w:rsidRPr="00DB4C1A" w:rsidR="004F7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назначить наказание в виде административного штрафа.</w:t>
      </w:r>
    </w:p>
    <w:p w:rsidR="00BE3FC6" w:rsidRPr="00DB4C1A" w:rsidP="00BE3FC6" w14:paraId="33CC5011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ст.ст. 29.9, 29.10 Кодекса Российской Федерации об административных </w:t>
      </w: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правонарушениях, мировой судья</w:t>
      </w:r>
    </w:p>
    <w:p w:rsidR="00BE3FC6" w:rsidRPr="00DB4C1A" w:rsidP="00BE3FC6" w14:paraId="40285FB0" w14:textId="77777777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FC6" w:rsidRPr="00DB4C1A" w:rsidP="00BE3FC6" w14:paraId="67EBAFA9" w14:textId="7777777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4C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BE3FC6" w:rsidRPr="00DB4C1A" w:rsidP="00BE3FC6" w14:paraId="57BEE699" w14:textId="77777777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6E19" w:rsidRPr="00DB4C1A" w:rsidP="00B36E19" w14:paraId="1B50BF65" w14:textId="6E4765B7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Наджафова</w:t>
      </w: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Г.Р.</w:t>
      </w: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>7500 (се</w:t>
      </w: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>мь тысяч пятьсот) рублей.</w:t>
      </w:r>
    </w:p>
    <w:p w:rsidR="00B36E19" w:rsidRPr="00DB4C1A" w:rsidP="00B36E19" w14:paraId="03CB53D8" w14:textId="4EAD7406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Штраф должен быть уплачен на счет: 03100643000000018700, Получатель УФК по ХМАО-Югре (УМВД России по ХМАО-Югре) Банк РКЦ Ханты-Мансийск//УФК по ХМАО-Югре г. Ханты-Мансийск БИК 007162163 ОКТМО 71871000 ИНН 8601010390 КПП 860101001</w:t>
      </w: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Кор./сч. 40102810245370000007 КБК 188 116 01123 01 0001 140 УИН 188104862509100</w:t>
      </w: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>31540</w:t>
      </w: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6E19" w:rsidRPr="00DB4C1A" w:rsidP="00B36E19" w14:paraId="2A5C4A41" w14:textId="77777777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</w:t>
      </w: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</w:t>
      </w: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.16, частями 4 - 6 статьи 12.23, статьями 12.24, 12.26, частью 3 статьи 12.27 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</w:t>
      </w: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</w:t>
      </w: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административной ответственности, по почте заказным почтовым отправлением, поступила в его адрес пос</w:t>
      </w: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>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</w:t>
      </w: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>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</w:t>
      </w: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должностным лицом, вынесшими постановление, административный штраф уплачивается в полном размере.</w:t>
      </w:r>
    </w:p>
    <w:p w:rsidR="00BE3FC6" w:rsidRPr="00DB4C1A" w:rsidP="00B36E19" w14:paraId="0996209D" w14:textId="6EED2927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</w:t>
      </w: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BE3FC6" w:rsidRPr="00DB4C1A" w:rsidP="00BE3FC6" w14:paraId="5F6DCCB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за неуплату административного штрафа по истечении установленного срока предусмотрена админист</w:t>
      </w: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ративная ответственность в соответствии с ч. 1 ст. 20.25 Кодекса Российской Федерации об административных правонарушениях.</w:t>
      </w:r>
    </w:p>
    <w:p w:rsidR="00BE3FC6" w:rsidRPr="00DB4C1A" w:rsidP="00BE3FC6" w14:paraId="1253BD10" w14:textId="2636F8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Нефтеюганский районный суд ХМАО-Югры в течение десяти </w:t>
      </w:r>
      <w:r w:rsidRPr="00DB4C1A" w:rsidR="0030347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копии постановления</w:t>
      </w: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мирового судью, вынесшего постановление. В этот же срок постановление может быть опротестовано прокурором.</w:t>
      </w:r>
    </w:p>
    <w:p w:rsidR="00BE3FC6" w:rsidRPr="00DB4C1A" w:rsidP="00BE3FC6" w14:paraId="652832D9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FC6" w:rsidRPr="00DB4C1A" w:rsidP="00DB4C1A" w14:paraId="323CB29F" w14:textId="1ACC0A62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Мировой судья                   </w:t>
      </w: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Р.В. Агзямова</w:t>
      </w:r>
    </w:p>
    <w:p w:rsidR="00931BEF" w:rsidRPr="00DB4C1A" w:rsidP="00BE3FC6" w14:paraId="3CD0FC6F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BEF" w:rsidRPr="00DB4C1A" w:rsidP="00931BEF" w14:paraId="5E72E81F" w14:textId="28B4FD27">
      <w:pPr>
        <w:spacing w:after="0" w:line="240" w:lineRule="auto"/>
        <w:rPr>
          <w:sz w:val="24"/>
          <w:szCs w:val="24"/>
        </w:rPr>
      </w:pP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4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sectPr w:rsidSect="00931BE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C6"/>
    <w:rsid w:val="000518BC"/>
    <w:rsid w:val="000675A7"/>
    <w:rsid w:val="0007518B"/>
    <w:rsid w:val="000B4BC0"/>
    <w:rsid w:val="000C4CE5"/>
    <w:rsid w:val="000D21AA"/>
    <w:rsid w:val="000E7F3A"/>
    <w:rsid w:val="001131BB"/>
    <w:rsid w:val="00125122"/>
    <w:rsid w:val="00154CE2"/>
    <w:rsid w:val="00163B9F"/>
    <w:rsid w:val="00190976"/>
    <w:rsid w:val="001949DA"/>
    <w:rsid w:val="001A47D2"/>
    <w:rsid w:val="001B5A5B"/>
    <w:rsid w:val="001C6713"/>
    <w:rsid w:val="001D289F"/>
    <w:rsid w:val="002006FE"/>
    <w:rsid w:val="00243659"/>
    <w:rsid w:val="00245885"/>
    <w:rsid w:val="002A2EF3"/>
    <w:rsid w:val="002C114A"/>
    <w:rsid w:val="002C3FB7"/>
    <w:rsid w:val="002C43F6"/>
    <w:rsid w:val="002C48C6"/>
    <w:rsid w:val="0030347D"/>
    <w:rsid w:val="00315BE8"/>
    <w:rsid w:val="00353450"/>
    <w:rsid w:val="00397554"/>
    <w:rsid w:val="003B1ACD"/>
    <w:rsid w:val="003B52DD"/>
    <w:rsid w:val="003D6390"/>
    <w:rsid w:val="003E4BD5"/>
    <w:rsid w:val="003E6AB0"/>
    <w:rsid w:val="003F3A4C"/>
    <w:rsid w:val="00405922"/>
    <w:rsid w:val="00431E4C"/>
    <w:rsid w:val="0044036E"/>
    <w:rsid w:val="004822F6"/>
    <w:rsid w:val="004B0512"/>
    <w:rsid w:val="004F27FA"/>
    <w:rsid w:val="004F72D4"/>
    <w:rsid w:val="00535C27"/>
    <w:rsid w:val="00594A87"/>
    <w:rsid w:val="005A26B7"/>
    <w:rsid w:val="005B4D3F"/>
    <w:rsid w:val="005C28EE"/>
    <w:rsid w:val="005C550A"/>
    <w:rsid w:val="005D25AE"/>
    <w:rsid w:val="0064552E"/>
    <w:rsid w:val="0066235B"/>
    <w:rsid w:val="00686769"/>
    <w:rsid w:val="0069635A"/>
    <w:rsid w:val="006A30FA"/>
    <w:rsid w:val="006B7BF5"/>
    <w:rsid w:val="006E2021"/>
    <w:rsid w:val="00705262"/>
    <w:rsid w:val="00727D83"/>
    <w:rsid w:val="007470D7"/>
    <w:rsid w:val="00754313"/>
    <w:rsid w:val="00763AF2"/>
    <w:rsid w:val="00783396"/>
    <w:rsid w:val="00795760"/>
    <w:rsid w:val="007B2214"/>
    <w:rsid w:val="007B3648"/>
    <w:rsid w:val="007D3972"/>
    <w:rsid w:val="007E5803"/>
    <w:rsid w:val="007E611A"/>
    <w:rsid w:val="00800EDE"/>
    <w:rsid w:val="00804912"/>
    <w:rsid w:val="0080632F"/>
    <w:rsid w:val="00807CC4"/>
    <w:rsid w:val="00846C19"/>
    <w:rsid w:val="00861769"/>
    <w:rsid w:val="00873192"/>
    <w:rsid w:val="00876AE6"/>
    <w:rsid w:val="008A1821"/>
    <w:rsid w:val="008B5231"/>
    <w:rsid w:val="008F16E0"/>
    <w:rsid w:val="009115A4"/>
    <w:rsid w:val="00921DE5"/>
    <w:rsid w:val="00927AB5"/>
    <w:rsid w:val="00931BEF"/>
    <w:rsid w:val="009406FA"/>
    <w:rsid w:val="0094261F"/>
    <w:rsid w:val="009467B8"/>
    <w:rsid w:val="009746E3"/>
    <w:rsid w:val="00980690"/>
    <w:rsid w:val="009A7618"/>
    <w:rsid w:val="009B55D0"/>
    <w:rsid w:val="009C4435"/>
    <w:rsid w:val="00A12547"/>
    <w:rsid w:val="00A22381"/>
    <w:rsid w:val="00A228F8"/>
    <w:rsid w:val="00A248E5"/>
    <w:rsid w:val="00A52105"/>
    <w:rsid w:val="00A60DFB"/>
    <w:rsid w:val="00A74828"/>
    <w:rsid w:val="00A76875"/>
    <w:rsid w:val="00A904C8"/>
    <w:rsid w:val="00AB078D"/>
    <w:rsid w:val="00AB0F01"/>
    <w:rsid w:val="00B05C7D"/>
    <w:rsid w:val="00B06E0C"/>
    <w:rsid w:val="00B25361"/>
    <w:rsid w:val="00B36E19"/>
    <w:rsid w:val="00B727B8"/>
    <w:rsid w:val="00BA00F3"/>
    <w:rsid w:val="00BE0E6B"/>
    <w:rsid w:val="00BE3FC6"/>
    <w:rsid w:val="00C038F1"/>
    <w:rsid w:val="00C070A5"/>
    <w:rsid w:val="00C0742D"/>
    <w:rsid w:val="00C110CF"/>
    <w:rsid w:val="00C51BF0"/>
    <w:rsid w:val="00C702AB"/>
    <w:rsid w:val="00C77E34"/>
    <w:rsid w:val="00CC7123"/>
    <w:rsid w:val="00D0283F"/>
    <w:rsid w:val="00D05323"/>
    <w:rsid w:val="00D33BE2"/>
    <w:rsid w:val="00D63806"/>
    <w:rsid w:val="00D66F0E"/>
    <w:rsid w:val="00D76EE7"/>
    <w:rsid w:val="00D877A4"/>
    <w:rsid w:val="00DB30FF"/>
    <w:rsid w:val="00DB4C1A"/>
    <w:rsid w:val="00DC3CFB"/>
    <w:rsid w:val="00DE2FF2"/>
    <w:rsid w:val="00E16E9C"/>
    <w:rsid w:val="00E173B2"/>
    <w:rsid w:val="00E30014"/>
    <w:rsid w:val="00E3128A"/>
    <w:rsid w:val="00E4487F"/>
    <w:rsid w:val="00E46F20"/>
    <w:rsid w:val="00E530A1"/>
    <w:rsid w:val="00E70F34"/>
    <w:rsid w:val="00E840B4"/>
    <w:rsid w:val="00EA6003"/>
    <w:rsid w:val="00EB6277"/>
    <w:rsid w:val="00F0578F"/>
    <w:rsid w:val="00F2577B"/>
    <w:rsid w:val="00F25E91"/>
    <w:rsid w:val="00F721D8"/>
    <w:rsid w:val="00FC2AF7"/>
    <w:rsid w:val="00FF1F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F080E53-BFF4-4D55-96D8-C61ACCBF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BE3FC6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BE3FC6"/>
    <w:rPr>
      <w:rFonts w:ascii="Tahoma" w:eastAsia="Times New Roman" w:hAnsi="Tahoma" w:cs="Tahoma"/>
      <w:sz w:val="24"/>
      <w:szCs w:val="24"/>
      <w:lang w:eastAsia="ru-RU"/>
    </w:rPr>
  </w:style>
  <w:style w:type="character" w:styleId="Hyperlink">
    <w:name w:val="Hyperlink"/>
    <w:uiPriority w:val="99"/>
    <w:unhideWhenUsed/>
    <w:rsid w:val="002A2EF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44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E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A6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A6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BCA95-CDBB-4F66-AC4E-7ED4582FD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